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84" w:rsidRPr="00105684" w:rsidRDefault="00105684" w:rsidP="00105684">
      <w:pPr>
        <w:jc w:val="center"/>
        <w:outlineLvl w:val="0"/>
        <w:rPr>
          <w:rFonts w:asciiTheme="minorHAnsi" w:hAnsiTheme="minorHAnsi"/>
          <w:b/>
        </w:rPr>
      </w:pPr>
      <w:r w:rsidRPr="00105684">
        <w:rPr>
          <w:rFonts w:asciiTheme="minorHAnsi" w:hAnsiTheme="minorHAnsi"/>
          <w:b/>
        </w:rPr>
        <w:t>VIJEĆE RODITELJA</w:t>
      </w:r>
    </w:p>
    <w:p w:rsidR="00105684" w:rsidRPr="00105684" w:rsidRDefault="00105684" w:rsidP="00105684">
      <w:pPr>
        <w:jc w:val="center"/>
        <w:outlineLvl w:val="0"/>
        <w:rPr>
          <w:rFonts w:asciiTheme="minorHAnsi" w:hAnsiTheme="minorHAnsi"/>
        </w:rPr>
      </w:pPr>
      <w:r w:rsidRPr="00105684">
        <w:rPr>
          <w:rFonts w:asciiTheme="minorHAnsi" w:hAnsiTheme="minorHAnsi"/>
        </w:rPr>
        <w:t>Članak 173.</w:t>
      </w:r>
    </w:p>
    <w:p w:rsidR="00105684" w:rsidRPr="00105684" w:rsidRDefault="00105684" w:rsidP="00105684">
      <w:pPr>
        <w:ind w:firstLine="708"/>
        <w:jc w:val="both"/>
        <w:rPr>
          <w:rFonts w:asciiTheme="minorHAnsi" w:hAnsiTheme="minorHAnsi"/>
        </w:rPr>
      </w:pPr>
      <w:r w:rsidRPr="00105684">
        <w:rPr>
          <w:rFonts w:asciiTheme="minorHAnsi" w:hAnsiTheme="minorHAnsi"/>
        </w:rPr>
        <w:t>U Školi se ustrojava Vijeće roditelja radi ostvarivanja interesa učenika i povezivanja škole sa društvenom sredinom.</w:t>
      </w:r>
    </w:p>
    <w:p w:rsidR="00105684" w:rsidRPr="00105684" w:rsidRDefault="00105684" w:rsidP="00105684">
      <w:pPr>
        <w:ind w:firstLine="708"/>
        <w:jc w:val="both"/>
        <w:rPr>
          <w:rFonts w:asciiTheme="minorHAnsi" w:hAnsiTheme="minorHAnsi"/>
        </w:rPr>
      </w:pPr>
      <w:r w:rsidRPr="00105684">
        <w:rPr>
          <w:rFonts w:asciiTheme="minorHAnsi" w:hAnsiTheme="minorHAnsi"/>
        </w:rPr>
        <w:t>Vijeće roditelja sastavljeno je od predstavnika roditelja učenika svakog razrednog odjela.</w:t>
      </w:r>
    </w:p>
    <w:p w:rsidR="00105684" w:rsidRPr="00105684" w:rsidRDefault="00105684" w:rsidP="00105684">
      <w:pPr>
        <w:jc w:val="center"/>
        <w:outlineLvl w:val="0"/>
        <w:rPr>
          <w:rFonts w:asciiTheme="minorHAnsi" w:hAnsiTheme="minorHAnsi"/>
          <w:b/>
        </w:rPr>
      </w:pPr>
      <w:r w:rsidRPr="00105684">
        <w:rPr>
          <w:rFonts w:asciiTheme="minorHAnsi" w:hAnsiTheme="minorHAnsi"/>
          <w:b/>
        </w:rPr>
        <w:t>IZBOR ČLANOVA</w:t>
      </w:r>
    </w:p>
    <w:p w:rsidR="00105684" w:rsidRPr="00105684" w:rsidRDefault="00105684" w:rsidP="00105684">
      <w:pPr>
        <w:jc w:val="center"/>
        <w:outlineLvl w:val="0"/>
        <w:rPr>
          <w:rFonts w:asciiTheme="minorHAnsi" w:hAnsiTheme="minorHAnsi"/>
        </w:rPr>
      </w:pPr>
      <w:r w:rsidRPr="00105684">
        <w:rPr>
          <w:rFonts w:asciiTheme="minorHAnsi" w:hAnsiTheme="minorHAnsi"/>
        </w:rPr>
        <w:t>Članak 174.</w:t>
      </w:r>
    </w:p>
    <w:p w:rsidR="00105684" w:rsidRPr="00105684" w:rsidRDefault="00105684" w:rsidP="00105684">
      <w:pPr>
        <w:ind w:firstLine="708"/>
        <w:jc w:val="both"/>
        <w:rPr>
          <w:rFonts w:asciiTheme="minorHAnsi" w:hAnsiTheme="minorHAnsi"/>
        </w:rPr>
      </w:pPr>
      <w:r w:rsidRPr="00105684">
        <w:rPr>
          <w:rFonts w:asciiTheme="minorHAnsi" w:hAnsiTheme="minorHAnsi"/>
        </w:rPr>
        <w:t>Roditelji učenika svakog razrednog odjela na početku školske godine na roditeljskom sastanku razrednog odjela između sebe biraju jednog predstavnika roditelja za Vijeće roditelja.</w:t>
      </w:r>
    </w:p>
    <w:p w:rsidR="00105684" w:rsidRPr="00105684" w:rsidRDefault="00105684" w:rsidP="00105684">
      <w:pPr>
        <w:ind w:firstLine="708"/>
        <w:jc w:val="both"/>
        <w:rPr>
          <w:rFonts w:asciiTheme="minorHAnsi" w:hAnsiTheme="minorHAnsi"/>
        </w:rPr>
      </w:pPr>
      <w:r w:rsidRPr="00105684">
        <w:rPr>
          <w:rFonts w:asciiTheme="minorHAnsi" w:hAnsiTheme="minorHAnsi"/>
        </w:rPr>
        <w:t>Postupkom izbora iz stavka 1. ovoga članka rukovode razrednici, koji su dužni u roku tri (3) dana od izbora dostaviti ravnatelju podatke o izabranom roditelju.</w:t>
      </w:r>
    </w:p>
    <w:p w:rsidR="00105684" w:rsidRPr="00105684" w:rsidRDefault="00105684" w:rsidP="00105684">
      <w:pPr>
        <w:jc w:val="center"/>
        <w:outlineLvl w:val="0"/>
        <w:rPr>
          <w:rFonts w:asciiTheme="minorHAnsi" w:hAnsiTheme="minorHAnsi"/>
        </w:rPr>
      </w:pPr>
      <w:r w:rsidRPr="00105684">
        <w:rPr>
          <w:rFonts w:asciiTheme="minorHAnsi" w:hAnsiTheme="minorHAnsi"/>
        </w:rPr>
        <w:t>Članak 175.</w:t>
      </w:r>
    </w:p>
    <w:p w:rsidR="00105684" w:rsidRPr="00105684" w:rsidRDefault="00105684" w:rsidP="00105684">
      <w:pPr>
        <w:ind w:firstLine="708"/>
        <w:jc w:val="both"/>
        <w:rPr>
          <w:rFonts w:asciiTheme="minorHAnsi" w:hAnsiTheme="minorHAnsi"/>
        </w:rPr>
      </w:pPr>
      <w:r w:rsidRPr="00105684">
        <w:rPr>
          <w:rFonts w:asciiTheme="minorHAnsi" w:hAnsiTheme="minorHAnsi"/>
        </w:rPr>
        <w:t>Vijeće roditelja bira se za tekuću školsku godinu.</w:t>
      </w:r>
    </w:p>
    <w:p w:rsidR="00105684" w:rsidRPr="00105684" w:rsidRDefault="00105684" w:rsidP="00105684">
      <w:pPr>
        <w:ind w:firstLine="708"/>
        <w:jc w:val="both"/>
        <w:rPr>
          <w:rFonts w:asciiTheme="minorHAnsi" w:hAnsiTheme="minorHAnsi"/>
        </w:rPr>
      </w:pPr>
      <w:r w:rsidRPr="00105684">
        <w:rPr>
          <w:rFonts w:asciiTheme="minorHAnsi" w:hAnsiTheme="minorHAnsi"/>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105684" w:rsidRPr="00105684" w:rsidRDefault="00105684" w:rsidP="00105684">
      <w:pPr>
        <w:jc w:val="center"/>
        <w:outlineLvl w:val="0"/>
        <w:rPr>
          <w:rFonts w:asciiTheme="minorHAnsi" w:hAnsiTheme="minorHAnsi"/>
          <w:b/>
        </w:rPr>
      </w:pPr>
      <w:r w:rsidRPr="00105684">
        <w:rPr>
          <w:rFonts w:asciiTheme="minorHAnsi" w:hAnsiTheme="minorHAnsi"/>
          <w:b/>
        </w:rPr>
        <w:t>KONSTITUIRAJUĆA SJEDNICA</w:t>
      </w:r>
    </w:p>
    <w:p w:rsidR="00105684" w:rsidRPr="00105684" w:rsidRDefault="00105684" w:rsidP="00105684">
      <w:pPr>
        <w:jc w:val="center"/>
        <w:rPr>
          <w:rFonts w:asciiTheme="minorHAnsi" w:hAnsiTheme="minorHAnsi"/>
        </w:rPr>
      </w:pPr>
      <w:r w:rsidRPr="00105684">
        <w:rPr>
          <w:rFonts w:asciiTheme="minorHAnsi" w:hAnsiTheme="minorHAnsi"/>
        </w:rPr>
        <w:t>Članak 176.</w:t>
      </w:r>
    </w:p>
    <w:p w:rsidR="00105684" w:rsidRPr="00105684" w:rsidRDefault="00105684" w:rsidP="00105684">
      <w:pPr>
        <w:ind w:firstLine="708"/>
        <w:jc w:val="both"/>
        <w:rPr>
          <w:rFonts w:asciiTheme="minorHAnsi" w:hAnsiTheme="minorHAnsi"/>
        </w:rPr>
      </w:pPr>
      <w:proofErr w:type="spellStart"/>
      <w:r w:rsidRPr="00105684">
        <w:rPr>
          <w:rFonts w:asciiTheme="minorHAnsi" w:hAnsiTheme="minorHAnsi"/>
        </w:rPr>
        <w:t>Konstituirajuću</w:t>
      </w:r>
      <w:proofErr w:type="spellEnd"/>
      <w:r w:rsidRPr="00105684">
        <w:rPr>
          <w:rFonts w:asciiTheme="minorHAnsi" w:hAnsiTheme="minorHAnsi"/>
        </w:rPr>
        <w:t xml:space="preserve"> sjednicu Vijeća roditelja saziva i vodi ravnatelj škole do izbora predsjednika Vijeća roditelja.</w:t>
      </w:r>
    </w:p>
    <w:p w:rsidR="00105684" w:rsidRPr="00105684" w:rsidRDefault="00105684" w:rsidP="00105684">
      <w:pPr>
        <w:rPr>
          <w:rFonts w:asciiTheme="minorHAnsi" w:hAnsiTheme="minorHAnsi"/>
        </w:rPr>
      </w:pPr>
    </w:p>
    <w:p w:rsidR="00105684" w:rsidRPr="00105684" w:rsidRDefault="00105684" w:rsidP="00105684">
      <w:pPr>
        <w:outlineLvl w:val="0"/>
        <w:rPr>
          <w:rFonts w:asciiTheme="minorHAnsi" w:hAnsiTheme="minorHAnsi"/>
          <w:b/>
        </w:rPr>
      </w:pPr>
      <w:r w:rsidRPr="00105684">
        <w:rPr>
          <w:rFonts w:asciiTheme="minorHAnsi" w:hAnsiTheme="minorHAnsi"/>
          <w:b/>
        </w:rPr>
        <w:t xml:space="preserve">                        IZBOR PREDSJEDNIKA I ZAMJENIKA PREDSJEDNIKA</w:t>
      </w:r>
    </w:p>
    <w:p w:rsidR="00105684" w:rsidRPr="00105684" w:rsidRDefault="00105684" w:rsidP="00105684">
      <w:pPr>
        <w:jc w:val="center"/>
        <w:outlineLvl w:val="0"/>
        <w:rPr>
          <w:rFonts w:asciiTheme="minorHAnsi" w:hAnsiTheme="minorHAnsi"/>
        </w:rPr>
      </w:pPr>
      <w:r w:rsidRPr="00105684">
        <w:rPr>
          <w:rFonts w:asciiTheme="minorHAnsi" w:hAnsiTheme="minorHAnsi"/>
        </w:rPr>
        <w:t>Članak 177.</w:t>
      </w:r>
    </w:p>
    <w:p w:rsidR="00105684" w:rsidRPr="00105684" w:rsidRDefault="00105684" w:rsidP="00105684">
      <w:pPr>
        <w:ind w:firstLine="708"/>
        <w:jc w:val="both"/>
        <w:rPr>
          <w:rFonts w:asciiTheme="minorHAnsi" w:hAnsiTheme="minorHAnsi"/>
        </w:rPr>
      </w:pPr>
      <w:r w:rsidRPr="00105684">
        <w:rPr>
          <w:rFonts w:asciiTheme="minorHAnsi" w:hAnsiTheme="minorHAnsi"/>
        </w:rPr>
        <w:t>Nakon što se utvrdi kandidat/kandidati za predsjednika Vijeća roditelja pristupa se javnom glasovanju, dizanjem ruku.</w:t>
      </w:r>
    </w:p>
    <w:p w:rsidR="00105684" w:rsidRPr="00105684" w:rsidRDefault="00105684" w:rsidP="00105684">
      <w:pPr>
        <w:ind w:firstLine="708"/>
        <w:jc w:val="both"/>
        <w:rPr>
          <w:rFonts w:asciiTheme="minorHAnsi" w:hAnsiTheme="minorHAnsi"/>
        </w:rPr>
      </w:pPr>
      <w:r w:rsidRPr="00105684">
        <w:rPr>
          <w:rFonts w:asciiTheme="minorHAnsi" w:hAnsiTheme="minorHAnsi"/>
        </w:rPr>
        <w:t>Za predsjednika je izabran roditelj koji je dobio najveći broj glasova nazočnih članova.</w:t>
      </w:r>
    </w:p>
    <w:p w:rsidR="00105684" w:rsidRPr="00105684" w:rsidRDefault="00105684" w:rsidP="00105684">
      <w:pPr>
        <w:ind w:firstLine="708"/>
        <w:jc w:val="both"/>
        <w:rPr>
          <w:rFonts w:asciiTheme="minorHAnsi" w:hAnsiTheme="minorHAnsi"/>
        </w:rPr>
      </w:pPr>
      <w:r w:rsidRPr="00105684">
        <w:rPr>
          <w:rFonts w:asciiTheme="minorHAnsi" w:hAnsiTheme="minorHAnsi"/>
        </w:rPr>
        <w:t>Nakon što je izabran predsjednik Vijeća roditelja bira se zamjenik predsjednika na isti način.</w:t>
      </w:r>
    </w:p>
    <w:p w:rsidR="00105684" w:rsidRPr="00105684" w:rsidRDefault="00105684" w:rsidP="00105684">
      <w:pPr>
        <w:jc w:val="center"/>
        <w:outlineLvl w:val="0"/>
        <w:rPr>
          <w:rFonts w:asciiTheme="minorHAnsi" w:hAnsiTheme="minorHAnsi"/>
          <w:b/>
        </w:rPr>
      </w:pPr>
      <w:r w:rsidRPr="00105684">
        <w:rPr>
          <w:rFonts w:asciiTheme="minorHAnsi" w:hAnsiTheme="minorHAnsi"/>
          <w:b/>
        </w:rPr>
        <w:t>OVLASTI VIJEĆA RODITELJA</w:t>
      </w:r>
    </w:p>
    <w:p w:rsidR="00105684" w:rsidRPr="00105684" w:rsidRDefault="00105684" w:rsidP="00105684">
      <w:pPr>
        <w:jc w:val="center"/>
        <w:outlineLvl w:val="0"/>
        <w:rPr>
          <w:rFonts w:asciiTheme="minorHAnsi" w:hAnsiTheme="minorHAnsi"/>
        </w:rPr>
      </w:pPr>
      <w:r w:rsidRPr="00105684">
        <w:rPr>
          <w:rFonts w:asciiTheme="minorHAnsi" w:hAnsiTheme="minorHAnsi"/>
        </w:rPr>
        <w:t>Članak 178.</w:t>
      </w:r>
    </w:p>
    <w:p w:rsidR="00105684" w:rsidRPr="00105684" w:rsidRDefault="00105684" w:rsidP="00105684">
      <w:pPr>
        <w:rPr>
          <w:rFonts w:asciiTheme="minorHAnsi" w:hAnsiTheme="minorHAnsi"/>
        </w:rPr>
      </w:pPr>
      <w:r w:rsidRPr="00105684">
        <w:rPr>
          <w:rFonts w:asciiTheme="minorHAnsi" w:hAnsiTheme="minorHAnsi"/>
        </w:rPr>
        <w:t>Vijeće roditelja raspravlja o pitanjima značajnim za život i rad Škole te:</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daje mišljenje o prijedlogu školskog kurikuluma, godišnjeg plana i programa rada, etičkog kodeksa i kućnog reda</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raspravlja o izvješćima ravnatelja o realizaciji školskog kurikuluma, godišnjeg plana i programa rada Škole</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razmatra pritužbe roditelja u svezi s odgojno obrazovnim radom</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imenuje i razrješava jednog člana iz reda roditelja koji nije radnik škole u Školski odbor</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glasuje o kandidatu za ravnatelja Škole</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predlaže mjere za unaprjeđivanje odgojno-obrazovnog rada</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daje mišljenje i prijedloge u svezi s organiziranjem izleta, ekskurzija, športskih i kulturnih sadržaja škole</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lastRenderedPageBreak/>
        <w:t>daje mišljenje i prijedloge u svezi s uvjetima rada i poboljšanjem uvjeta rada u Školi</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daje mišljenje i prijedloge u svezi s osnivanjem i djelatnosti učeničkih zadruga te sudjelovanjem učenika u njihovu radu</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daje mišljenja i prijedloge u svezi sa socijalno-ekonomskim položajem učenika i pružanjem odgovarajuće pomoći</w:t>
      </w:r>
    </w:p>
    <w:p w:rsidR="00105684" w:rsidRPr="00105684" w:rsidRDefault="00105684" w:rsidP="00105684">
      <w:pPr>
        <w:numPr>
          <w:ilvl w:val="0"/>
          <w:numId w:val="1"/>
        </w:numPr>
        <w:jc w:val="both"/>
        <w:rPr>
          <w:rFonts w:asciiTheme="minorHAnsi" w:hAnsiTheme="minorHAnsi"/>
        </w:rPr>
      </w:pPr>
      <w:r w:rsidRPr="00105684">
        <w:rPr>
          <w:rFonts w:asciiTheme="minorHAnsi" w:hAnsiTheme="minorHAnsi"/>
        </w:rPr>
        <w:t xml:space="preserve">obavlja i druge poslove prema odredbama ovog Statuta i drugih općih akata škole                                                                                      </w:t>
      </w:r>
    </w:p>
    <w:p w:rsidR="00105684" w:rsidRPr="00105684" w:rsidRDefault="00105684" w:rsidP="00105684">
      <w:pPr>
        <w:jc w:val="center"/>
        <w:outlineLvl w:val="0"/>
        <w:rPr>
          <w:rFonts w:asciiTheme="minorHAnsi" w:hAnsiTheme="minorHAnsi"/>
        </w:rPr>
      </w:pPr>
      <w:r w:rsidRPr="00105684">
        <w:rPr>
          <w:rFonts w:asciiTheme="minorHAnsi" w:hAnsiTheme="minorHAnsi"/>
        </w:rPr>
        <w:t>Članak 179.</w:t>
      </w:r>
    </w:p>
    <w:p w:rsidR="00105684" w:rsidRPr="00105684" w:rsidRDefault="00105684" w:rsidP="00105684">
      <w:pPr>
        <w:ind w:firstLine="708"/>
        <w:jc w:val="both"/>
        <w:rPr>
          <w:rFonts w:asciiTheme="minorHAnsi" w:hAnsiTheme="minorHAnsi"/>
        </w:rPr>
      </w:pPr>
      <w:r w:rsidRPr="00105684">
        <w:rPr>
          <w:rFonts w:asciiTheme="minorHAnsi" w:hAnsiTheme="minorHAnsi"/>
        </w:rPr>
        <w:t xml:space="preserve">Ravnatelj  Škole dužan je u najkraćem mogućem roku izvijestiti Vijeće roditelja o svim pitanjima od općeg značaja za Školu.   </w:t>
      </w:r>
    </w:p>
    <w:p w:rsidR="00105684" w:rsidRPr="00105684" w:rsidRDefault="00105684" w:rsidP="00105684">
      <w:pPr>
        <w:ind w:firstLine="708"/>
        <w:jc w:val="both"/>
        <w:rPr>
          <w:rFonts w:asciiTheme="minorHAnsi" w:hAnsiTheme="minorHAnsi"/>
        </w:rPr>
      </w:pPr>
      <w:r w:rsidRPr="00105684">
        <w:rPr>
          <w:rFonts w:asciiTheme="minorHAnsi" w:hAnsiTheme="minorHAnsi"/>
        </w:rPr>
        <w:t>Ravnatelj Škole, Školski odbor i osnivač dužni su u okviru svoje nadležnosti razmotriti prijedloge Vijeća roditelja i o tome ga izvijestiti.</w:t>
      </w:r>
    </w:p>
    <w:p w:rsidR="00105684" w:rsidRPr="00105684" w:rsidRDefault="00105684" w:rsidP="00105684">
      <w:pPr>
        <w:rPr>
          <w:rFonts w:asciiTheme="minorHAnsi" w:hAnsiTheme="minorHAnsi"/>
        </w:rPr>
      </w:pPr>
    </w:p>
    <w:p w:rsidR="00105684" w:rsidRPr="00105684" w:rsidRDefault="00105684" w:rsidP="00105684">
      <w:pPr>
        <w:jc w:val="center"/>
        <w:outlineLvl w:val="0"/>
        <w:rPr>
          <w:rFonts w:asciiTheme="minorHAnsi" w:hAnsiTheme="minorHAnsi"/>
          <w:b/>
        </w:rPr>
      </w:pPr>
      <w:r w:rsidRPr="00105684">
        <w:rPr>
          <w:rFonts w:asciiTheme="minorHAnsi" w:hAnsiTheme="minorHAnsi"/>
          <w:b/>
        </w:rPr>
        <w:t>SJEDNICE VIJEĆA RODITELJA</w:t>
      </w:r>
    </w:p>
    <w:p w:rsidR="00105684" w:rsidRPr="00105684" w:rsidRDefault="00105684" w:rsidP="00105684">
      <w:pPr>
        <w:jc w:val="center"/>
        <w:outlineLvl w:val="0"/>
        <w:rPr>
          <w:rFonts w:asciiTheme="minorHAnsi" w:hAnsiTheme="minorHAnsi"/>
        </w:rPr>
      </w:pPr>
      <w:bookmarkStart w:id="0" w:name="_GoBack"/>
      <w:bookmarkEnd w:id="0"/>
      <w:r w:rsidRPr="00105684">
        <w:rPr>
          <w:rFonts w:asciiTheme="minorHAnsi" w:hAnsiTheme="minorHAnsi"/>
        </w:rPr>
        <w:t>Članak 180.</w:t>
      </w:r>
    </w:p>
    <w:p w:rsidR="00105684" w:rsidRPr="00105684" w:rsidRDefault="00105684" w:rsidP="00105684">
      <w:pPr>
        <w:ind w:firstLine="708"/>
        <w:jc w:val="both"/>
        <w:rPr>
          <w:rFonts w:asciiTheme="minorHAnsi" w:hAnsiTheme="minorHAnsi"/>
        </w:rPr>
      </w:pPr>
      <w:r w:rsidRPr="00105684">
        <w:rPr>
          <w:rFonts w:asciiTheme="minorHAnsi" w:hAnsiTheme="minorHAnsi"/>
        </w:rPr>
        <w:t>Sjednice Vijeća roditelja održavaju se prema potrebi, a sjednicu saziva predsjednik Vijeća roditelja odnosno njegov zamjenik, ako je predsjednik Vijeća roditelja   privremeno spriječen u obavljanju poslova predsjedavajućeg.</w:t>
      </w:r>
    </w:p>
    <w:p w:rsidR="00105684" w:rsidRPr="00105684" w:rsidRDefault="00105684" w:rsidP="00105684">
      <w:pPr>
        <w:ind w:firstLine="708"/>
        <w:jc w:val="both"/>
        <w:rPr>
          <w:rFonts w:asciiTheme="minorHAnsi" w:hAnsiTheme="minorHAnsi"/>
        </w:rPr>
      </w:pPr>
      <w:r w:rsidRPr="00105684">
        <w:rPr>
          <w:rFonts w:asciiTheme="minorHAnsi" w:hAnsiTheme="minorHAnsi"/>
        </w:rPr>
        <w:t>Prijedlog za sazivanje sjednice može dati svaki član Vijeća roditelja, a predsjednik je obvezan sazvati sjednicu ako to zatraži 1/3 članova tijela ili ravnatelj Škole.</w:t>
      </w:r>
    </w:p>
    <w:p w:rsidR="00105684" w:rsidRPr="00105684" w:rsidRDefault="00105684" w:rsidP="00105684">
      <w:pPr>
        <w:ind w:firstLine="708"/>
        <w:jc w:val="both"/>
        <w:rPr>
          <w:rFonts w:asciiTheme="minorHAnsi" w:hAnsiTheme="minorHAnsi"/>
        </w:rPr>
      </w:pPr>
      <w:r w:rsidRPr="00105684">
        <w:rPr>
          <w:rFonts w:asciiTheme="minorHAnsi" w:hAnsiTheme="minorHAnsi"/>
        </w:rPr>
        <w:t>Poziv za sjednicu, s prijedlogom dnevnog reda, izrađuje tajnik škole i organizira pravovremenu dostavu poziva.</w:t>
      </w:r>
      <w:r w:rsidRPr="00105684">
        <w:rPr>
          <w:rFonts w:asciiTheme="minorHAnsi" w:hAnsiTheme="minorHAnsi"/>
        </w:rPr>
        <w:tab/>
      </w:r>
      <w:r w:rsidRPr="00105684">
        <w:rPr>
          <w:rFonts w:asciiTheme="minorHAnsi" w:hAnsiTheme="minorHAnsi"/>
        </w:rPr>
        <w:tab/>
      </w:r>
      <w:r w:rsidRPr="00105684">
        <w:rPr>
          <w:rFonts w:asciiTheme="minorHAnsi" w:hAnsiTheme="minorHAnsi"/>
        </w:rPr>
        <w:tab/>
      </w:r>
      <w:r w:rsidRPr="00105684">
        <w:rPr>
          <w:rFonts w:asciiTheme="minorHAnsi" w:hAnsiTheme="minorHAnsi"/>
        </w:rPr>
        <w:tab/>
      </w:r>
      <w:r w:rsidRPr="00105684">
        <w:rPr>
          <w:rFonts w:asciiTheme="minorHAnsi" w:hAnsiTheme="minorHAnsi"/>
        </w:rPr>
        <w:tab/>
      </w:r>
      <w:r w:rsidRPr="00105684">
        <w:rPr>
          <w:rFonts w:asciiTheme="minorHAnsi" w:hAnsiTheme="minorHAnsi"/>
        </w:rPr>
        <w:tab/>
      </w:r>
      <w:r w:rsidRPr="00105684">
        <w:rPr>
          <w:rFonts w:asciiTheme="minorHAnsi" w:hAnsiTheme="minorHAnsi"/>
        </w:rPr>
        <w:tab/>
      </w:r>
      <w:r w:rsidRPr="00105684">
        <w:rPr>
          <w:rFonts w:asciiTheme="minorHAnsi" w:hAnsiTheme="minorHAnsi"/>
        </w:rPr>
        <w:tab/>
        <w:t xml:space="preserve">                                                       </w:t>
      </w:r>
    </w:p>
    <w:p w:rsidR="00105684" w:rsidRPr="00105684" w:rsidRDefault="00105684" w:rsidP="00105684">
      <w:pPr>
        <w:jc w:val="center"/>
        <w:rPr>
          <w:rFonts w:asciiTheme="minorHAnsi" w:hAnsiTheme="minorHAnsi"/>
        </w:rPr>
      </w:pPr>
      <w:r w:rsidRPr="00105684">
        <w:rPr>
          <w:rFonts w:asciiTheme="minorHAnsi" w:hAnsiTheme="minorHAnsi"/>
        </w:rPr>
        <w:t>Članak 181.</w:t>
      </w:r>
    </w:p>
    <w:p w:rsidR="00105684" w:rsidRPr="00105684" w:rsidRDefault="00105684" w:rsidP="00105684">
      <w:pPr>
        <w:ind w:firstLine="708"/>
        <w:jc w:val="both"/>
        <w:rPr>
          <w:rFonts w:asciiTheme="minorHAnsi" w:hAnsiTheme="minorHAnsi"/>
        </w:rPr>
      </w:pPr>
      <w:r w:rsidRPr="00105684">
        <w:rPr>
          <w:rFonts w:asciiTheme="minorHAnsi" w:hAnsiTheme="minorHAnsi"/>
        </w:rPr>
        <w:t>Sjednice Vijeća roditelja mogu se održavati ako je na sjednici nazočna većina svih članova.</w:t>
      </w:r>
    </w:p>
    <w:p w:rsidR="00105684" w:rsidRPr="00105684" w:rsidRDefault="00105684" w:rsidP="00105684">
      <w:pPr>
        <w:ind w:firstLine="708"/>
        <w:jc w:val="both"/>
        <w:rPr>
          <w:rFonts w:asciiTheme="minorHAnsi" w:hAnsiTheme="minorHAnsi"/>
        </w:rPr>
      </w:pPr>
      <w:r w:rsidRPr="00105684">
        <w:rPr>
          <w:rFonts w:asciiTheme="minorHAnsi" w:hAnsiTheme="minorHAnsi"/>
        </w:rPr>
        <w:t>Vijeće roditelja odlučuje javnim glasovanjem, osim ako je zakonskim odredbama odnosno odredbama ovog statuta određeno drukčije.</w:t>
      </w:r>
    </w:p>
    <w:p w:rsidR="00105684" w:rsidRPr="00105684" w:rsidRDefault="00105684" w:rsidP="00105684">
      <w:pPr>
        <w:rPr>
          <w:rFonts w:asciiTheme="minorHAnsi" w:hAnsiTheme="minorHAnsi"/>
        </w:rPr>
      </w:pPr>
    </w:p>
    <w:p w:rsidR="00105684" w:rsidRPr="00105684" w:rsidRDefault="00105684" w:rsidP="00105684">
      <w:pPr>
        <w:jc w:val="center"/>
        <w:outlineLvl w:val="0"/>
        <w:rPr>
          <w:rFonts w:asciiTheme="minorHAnsi" w:hAnsiTheme="minorHAnsi"/>
        </w:rPr>
      </w:pPr>
      <w:r w:rsidRPr="00105684">
        <w:rPr>
          <w:rFonts w:asciiTheme="minorHAnsi" w:hAnsiTheme="minorHAnsi"/>
        </w:rPr>
        <w:t>Članak 182.</w:t>
      </w:r>
    </w:p>
    <w:p w:rsidR="00105684" w:rsidRPr="00105684" w:rsidRDefault="00105684" w:rsidP="00105684">
      <w:pPr>
        <w:ind w:firstLine="708"/>
        <w:jc w:val="both"/>
        <w:rPr>
          <w:rFonts w:asciiTheme="minorHAnsi" w:hAnsiTheme="minorHAnsi"/>
        </w:rPr>
      </w:pPr>
      <w:r w:rsidRPr="00105684">
        <w:rPr>
          <w:rFonts w:asciiTheme="minorHAnsi" w:hAnsiTheme="minorHAnsi"/>
        </w:rPr>
        <w:t>O tijeku sjednice Vijeća roditelja vodi se zapisnik.</w:t>
      </w:r>
    </w:p>
    <w:p w:rsidR="00105684" w:rsidRPr="00105684" w:rsidRDefault="00105684" w:rsidP="00105684">
      <w:pPr>
        <w:ind w:firstLine="708"/>
        <w:jc w:val="both"/>
        <w:rPr>
          <w:rFonts w:asciiTheme="minorHAnsi" w:hAnsiTheme="minorHAnsi"/>
        </w:rPr>
      </w:pPr>
      <w:r w:rsidRPr="00105684">
        <w:rPr>
          <w:rFonts w:asciiTheme="minorHAnsi" w:hAnsiTheme="minorHAnsi"/>
        </w:rPr>
        <w:t>Zapisnik se vodi u pisanom obliku, a može se i tonski snimati.</w:t>
      </w:r>
    </w:p>
    <w:p w:rsidR="00105684" w:rsidRPr="00105684" w:rsidRDefault="00105684" w:rsidP="00105684">
      <w:pPr>
        <w:ind w:firstLine="708"/>
        <w:jc w:val="both"/>
        <w:rPr>
          <w:rFonts w:asciiTheme="minorHAnsi" w:hAnsiTheme="minorHAnsi"/>
        </w:rPr>
      </w:pPr>
      <w:r w:rsidRPr="00105684">
        <w:rPr>
          <w:rFonts w:asciiTheme="minorHAnsi" w:hAnsiTheme="minorHAnsi"/>
        </w:rPr>
        <w:t>Zapisnik vodi član Vijeća roditelja kojeg odredi predsjednik Vijeća.</w:t>
      </w:r>
    </w:p>
    <w:p w:rsidR="00105684" w:rsidRPr="00105684" w:rsidRDefault="00105684" w:rsidP="00105684">
      <w:pPr>
        <w:ind w:firstLine="708"/>
        <w:jc w:val="both"/>
        <w:rPr>
          <w:rFonts w:asciiTheme="minorHAnsi" w:hAnsiTheme="minorHAnsi"/>
        </w:rPr>
      </w:pPr>
      <w:r w:rsidRPr="00105684">
        <w:rPr>
          <w:rFonts w:asciiTheme="minorHAnsi" w:hAnsiTheme="minorHAnsi"/>
        </w:rPr>
        <w:t>Nakon sjednice zapisnik sa sjednice se  pohranjuje u tajništvo Škole na čuvanje.</w:t>
      </w:r>
    </w:p>
    <w:p w:rsidR="00105684" w:rsidRPr="00105684" w:rsidRDefault="00105684" w:rsidP="00105684">
      <w:pPr>
        <w:ind w:firstLine="708"/>
        <w:jc w:val="both"/>
        <w:rPr>
          <w:rFonts w:asciiTheme="minorHAnsi" w:hAnsiTheme="minorHAnsi"/>
        </w:rPr>
      </w:pPr>
      <w:r w:rsidRPr="00105684">
        <w:rPr>
          <w:rFonts w:asciiTheme="minorHAnsi" w:hAnsiTheme="minorHAnsi"/>
        </w:rPr>
        <w:t>Prema potrebi o zaključcima donesenim na sjednici Vijeća roditelja mogu se izvijestiti ravnatelj škole, osnivač te učitelji i stručni suradnici putem oglasne ploče Škole.</w:t>
      </w:r>
    </w:p>
    <w:p w:rsidR="005A1A7D" w:rsidRPr="00105684" w:rsidRDefault="005A1A7D"/>
    <w:sectPr w:rsidR="005A1A7D" w:rsidRPr="00105684" w:rsidSect="00714AE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708A1"/>
    <w:multiLevelType w:val="hybridMultilevel"/>
    <w:tmpl w:val="906E6CD0"/>
    <w:lvl w:ilvl="0" w:tplc="041A0001">
      <w:start w:val="1"/>
      <w:numFmt w:val="bullet"/>
      <w:lvlText w:val=""/>
      <w:lvlJc w:val="left"/>
      <w:pPr>
        <w:tabs>
          <w:tab w:val="num" w:pos="2160"/>
        </w:tabs>
        <w:ind w:left="216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84"/>
    <w:rsid w:val="00105684"/>
    <w:rsid w:val="005A1A7D"/>
    <w:rsid w:val="00714A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4"/>
    <w:pPr>
      <w:spacing w:after="0" w:line="240" w:lineRule="auto"/>
    </w:pPr>
    <w:rPr>
      <w:rFonts w:eastAsia="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05684"/>
    <w:rPr>
      <w:rFonts w:ascii="Tahoma" w:hAnsi="Tahoma" w:cs="Tahoma"/>
      <w:sz w:val="16"/>
      <w:szCs w:val="16"/>
    </w:rPr>
  </w:style>
  <w:style w:type="character" w:customStyle="1" w:styleId="TekstbaloniaChar">
    <w:name w:val="Tekst balončića Char"/>
    <w:basedOn w:val="Zadanifontodlomka"/>
    <w:link w:val="Tekstbalonia"/>
    <w:uiPriority w:val="99"/>
    <w:semiHidden/>
    <w:rsid w:val="0010568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4"/>
    <w:pPr>
      <w:spacing w:after="0" w:line="240" w:lineRule="auto"/>
    </w:pPr>
    <w:rPr>
      <w:rFonts w:eastAsia="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05684"/>
    <w:rPr>
      <w:rFonts w:ascii="Tahoma" w:hAnsi="Tahoma" w:cs="Tahoma"/>
      <w:sz w:val="16"/>
      <w:szCs w:val="16"/>
    </w:rPr>
  </w:style>
  <w:style w:type="character" w:customStyle="1" w:styleId="TekstbaloniaChar">
    <w:name w:val="Tekst balončića Char"/>
    <w:basedOn w:val="Zadanifontodlomka"/>
    <w:link w:val="Tekstbalonia"/>
    <w:uiPriority w:val="99"/>
    <w:semiHidden/>
    <w:rsid w:val="0010568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cp:revision>
  <cp:lastPrinted>2015-10-02T11:12:00Z</cp:lastPrinted>
  <dcterms:created xsi:type="dcterms:W3CDTF">2015-10-02T11:10:00Z</dcterms:created>
  <dcterms:modified xsi:type="dcterms:W3CDTF">2015-10-02T11:13:00Z</dcterms:modified>
</cp:coreProperties>
</file>